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informuje o możliwości składania wniosków 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naborze </w:t>
      </w:r>
      <w:r w:rsidR="003F69F6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3</w:t>
      </w:r>
      <w:r w:rsidR="00640730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/2022/TILi</w:t>
      </w:r>
      <w:bookmarkStart w:id="0" w:name="_GoBack"/>
      <w:bookmarkEnd w:id="0"/>
      <w:r w:rsidR="0051654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A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Pr="000E529D" w:rsidRDefault="00F50B50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02.05.</w:t>
            </w:r>
            <w:r w:rsidR="00E67FA1">
              <w:rPr>
                <w:rFonts w:ascii="Arial" w:eastAsia="Times New Roman" w:hAnsi="Arial" w:cs="Arial"/>
              </w:rPr>
              <w:t>2022</w:t>
            </w:r>
            <w:r w:rsidR="006B53D4" w:rsidRPr="000E529D">
              <w:rPr>
                <w:rFonts w:ascii="Arial" w:eastAsia="Times New Roman" w:hAnsi="Arial" w:cs="Arial"/>
              </w:rPr>
              <w:t xml:space="preserve"> r. </w:t>
            </w:r>
            <w:r>
              <w:rPr>
                <w:rFonts w:ascii="Arial" w:eastAsia="Times New Roman" w:hAnsi="Arial" w:cs="Arial"/>
              </w:rPr>
              <w:t>–</w:t>
            </w:r>
            <w:r w:rsidR="006B53D4" w:rsidRPr="000E529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17.05.</w:t>
            </w:r>
            <w:r w:rsidR="00E67FA1">
              <w:rPr>
                <w:rFonts w:ascii="Arial" w:eastAsia="Times New Roman" w:hAnsi="Arial" w:cs="Arial"/>
              </w:rPr>
              <w:t>2022</w:t>
            </w:r>
            <w:r w:rsidR="006B53D4" w:rsidRPr="000E529D">
              <w:rPr>
                <w:rFonts w:ascii="Arial" w:eastAsia="Times New Roman" w:hAnsi="Arial" w:cs="Arial"/>
              </w:rPr>
              <w:t xml:space="preserve"> r.</w:t>
            </w:r>
            <w:r w:rsidR="00284C0E" w:rsidRPr="000E529D">
              <w:rPr>
                <w:rFonts w:ascii="Arial" w:eastAsia="Times New Roman" w:hAnsi="Arial" w:cs="Arial"/>
              </w:rPr>
              <w:t xml:space="preserve"> (do </w:t>
            </w:r>
            <w:r>
              <w:rPr>
                <w:rFonts w:ascii="Arial" w:eastAsia="Times New Roman" w:hAnsi="Arial" w:cs="Arial"/>
              </w:rPr>
              <w:t>godz.14</w:t>
            </w:r>
            <w:r w:rsidR="00B347D8" w:rsidRPr="000E529D">
              <w:rPr>
                <w:rFonts w:ascii="Arial" w:eastAsia="Times New Roman" w:hAnsi="Arial" w:cs="Arial"/>
              </w:rPr>
              <w:t>:0</w:t>
            </w:r>
            <w:r w:rsidR="00284C0E" w:rsidRPr="000E529D">
              <w:rPr>
                <w:rFonts w:ascii="Arial" w:eastAsia="Times New Roman" w:hAnsi="Arial" w:cs="Arial"/>
              </w:rPr>
              <w:t>0)</w:t>
            </w:r>
          </w:p>
          <w:p w:rsidR="006B53D4" w:rsidRPr="000E529D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0E529D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 xml:space="preserve">Biuro Stowarzyszenia </w:t>
            </w:r>
            <w:r w:rsidR="00145564" w:rsidRPr="000E529D">
              <w:rPr>
                <w:rFonts w:ascii="Arial" w:eastAsia="Times New Roman" w:hAnsi="Arial" w:cs="Arial"/>
              </w:rPr>
              <w:t>„</w:t>
            </w:r>
            <w:r w:rsidRPr="000E529D">
              <w:rPr>
                <w:rFonts w:ascii="Arial" w:eastAsia="Times New Roman" w:hAnsi="Arial" w:cs="Arial"/>
              </w:rPr>
              <w:t>Lider Pojezierza</w:t>
            </w:r>
            <w:r w:rsidR="00145564" w:rsidRPr="000E529D">
              <w:rPr>
                <w:rFonts w:ascii="Arial" w:eastAsia="Times New Roman" w:hAnsi="Arial" w:cs="Arial"/>
              </w:rPr>
              <w:t>”</w:t>
            </w:r>
            <w:r w:rsidRPr="000E529D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0E529D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>ul. Aleja 1 Maja 6</w:t>
            </w:r>
          </w:p>
          <w:p w:rsidR="00F50B50" w:rsidRPr="000E529D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>74-320 Barlinek</w:t>
            </w:r>
          </w:p>
          <w:p w:rsidR="00F50B50" w:rsidRDefault="006B53D4" w:rsidP="00E67FA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>Od poniedziałku do czwartku, w godzinach od 9.</w:t>
            </w:r>
            <w:r w:rsidR="00F50B50">
              <w:rPr>
                <w:rFonts w:ascii="Arial" w:eastAsia="Times New Roman" w:hAnsi="Arial" w:cs="Arial"/>
              </w:rPr>
              <w:t>00 do 14</w:t>
            </w:r>
            <w:r w:rsidR="00E67FA1">
              <w:rPr>
                <w:rFonts w:ascii="Arial" w:eastAsia="Times New Roman" w:hAnsi="Arial" w:cs="Arial"/>
              </w:rPr>
              <w:t>.00.</w:t>
            </w:r>
            <w:r w:rsidR="00F50B50">
              <w:t xml:space="preserve"> </w:t>
            </w:r>
            <w:r w:rsidR="00F50B50">
              <w:rPr>
                <w:rFonts w:ascii="Arial" w:hAnsi="Arial" w:cs="Arial"/>
              </w:rPr>
              <w:t xml:space="preserve">Piątki 06.05 i 13.05 od 9.00 do 12.00. </w:t>
            </w:r>
            <w:r w:rsidR="00F50B50" w:rsidRPr="00F50B50">
              <w:rPr>
                <w:rFonts w:ascii="Arial" w:hAnsi="Arial" w:cs="Arial"/>
              </w:rPr>
              <w:t>W tr</w:t>
            </w:r>
            <w:r w:rsidR="00F50B50">
              <w:rPr>
                <w:rFonts w:ascii="Arial" w:hAnsi="Arial" w:cs="Arial"/>
              </w:rPr>
              <w:t>zech ostatnich dniach naboru (13,16</w:t>
            </w:r>
            <w:r w:rsidR="0046440E">
              <w:rPr>
                <w:rFonts w:ascii="Arial" w:hAnsi="Arial" w:cs="Arial"/>
              </w:rPr>
              <w:t xml:space="preserve"> </w:t>
            </w:r>
            <w:r w:rsidR="00F50B50">
              <w:rPr>
                <w:rFonts w:ascii="Arial" w:hAnsi="Arial" w:cs="Arial"/>
              </w:rPr>
              <w:t>i 17.05</w:t>
            </w:r>
            <w:r w:rsidR="00F50B50" w:rsidRPr="00F50B50">
              <w:rPr>
                <w:rFonts w:ascii="Arial" w:hAnsi="Arial" w:cs="Arial"/>
              </w:rPr>
              <w:t xml:space="preserve">) </w:t>
            </w:r>
            <w:r w:rsidR="00F50B50" w:rsidRPr="00F50B50">
              <w:rPr>
                <w:rStyle w:val="Uwydatnienie"/>
                <w:rFonts w:ascii="Arial" w:hAnsi="Arial" w:cs="Arial"/>
              </w:rPr>
              <w:t>nie będzie możliwości konsultowania</w:t>
            </w:r>
            <w:r w:rsidR="00F50B50" w:rsidRPr="00F50B50">
              <w:rPr>
                <w:rFonts w:ascii="Arial" w:hAnsi="Arial" w:cs="Arial"/>
              </w:rPr>
              <w:t xml:space="preserve"> dokumentacji aplikacyjnej.</w:t>
            </w:r>
          </w:p>
          <w:p w:rsidR="00930351" w:rsidRPr="000E529D" w:rsidRDefault="00E67FA1" w:rsidP="00F50B50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4221D6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Refundacja poniesionych kosztów kwalifikowanych </w:t>
            </w:r>
            <w:r>
              <w:rPr>
                <w:rFonts w:ascii="Arial" w:eastAsia="Times New Roman" w:hAnsi="Arial" w:cs="Arial"/>
              </w:rPr>
              <w:t>zgodnie z zasadami określonymi w r</w:t>
            </w:r>
            <w:r w:rsidRPr="00930351">
              <w:rPr>
                <w:rFonts w:ascii="Arial" w:eastAsia="Times New Roman" w:hAnsi="Arial" w:cs="Arial"/>
              </w:rPr>
              <w:t>ozporządzeniu Ministra Rolnictwa i Rozw</w:t>
            </w:r>
            <w:r w:rsidR="00D67891">
              <w:rPr>
                <w:rFonts w:ascii="Arial" w:eastAsia="Times New Roman" w:hAnsi="Arial" w:cs="Arial"/>
              </w:rPr>
              <w:t xml:space="preserve">oju Wsi z dnia 24 września 2015 </w:t>
            </w:r>
            <w:r w:rsidRPr="00930351">
              <w:rPr>
                <w:rFonts w:ascii="Arial" w:eastAsia="Times New Roman" w:hAnsi="Arial" w:cs="Arial"/>
              </w:rPr>
              <w:t>r</w:t>
            </w:r>
            <w:r w:rsidR="00D67891">
              <w:rPr>
                <w:rFonts w:ascii="Arial" w:eastAsia="Times New Roman" w:hAnsi="Arial" w:cs="Arial"/>
              </w:rPr>
              <w:t>.</w:t>
            </w:r>
            <w:r w:rsidRPr="00930351">
              <w:rPr>
                <w:rFonts w:ascii="Arial" w:eastAsia="Times New Roman" w:hAnsi="Arial" w:cs="Arial"/>
              </w:rPr>
      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</w:t>
            </w:r>
            <w:proofErr w:type="spellStart"/>
            <w:r w:rsidRPr="00930351">
              <w:rPr>
                <w:rFonts w:ascii="Arial" w:eastAsia="Times New Roman" w:hAnsi="Arial" w:cs="Arial"/>
              </w:rPr>
              <w:t>późn</w:t>
            </w:r>
            <w:proofErr w:type="spellEnd"/>
            <w:r w:rsidRPr="00930351">
              <w:rPr>
                <w:rFonts w:ascii="Arial" w:eastAsia="Times New Roman" w:hAnsi="Arial" w:cs="Arial"/>
              </w:rPr>
              <w:t>. zm.)</w:t>
            </w:r>
            <w:r>
              <w:rPr>
                <w:rFonts w:ascii="Arial" w:eastAsia="Times New Roman" w:hAnsi="Arial" w:cs="Arial"/>
              </w:rPr>
              <w:t xml:space="preserve"> (rozporządzenie </w:t>
            </w:r>
            <w:proofErr w:type="spellStart"/>
            <w:r w:rsidR="004221D6">
              <w:rPr>
                <w:rFonts w:ascii="Arial" w:eastAsia="Times New Roman" w:hAnsi="Arial" w:cs="Arial"/>
              </w:rPr>
              <w:t>MRiRW</w:t>
            </w:r>
            <w:proofErr w:type="spellEnd"/>
            <w:r w:rsidR="004221D6">
              <w:rPr>
                <w:rFonts w:ascii="Arial" w:eastAsia="Times New Roman" w:hAnsi="Arial" w:cs="Arial"/>
              </w:rPr>
              <w:t xml:space="preserve">) </w:t>
            </w:r>
            <w:r w:rsidR="004221D6" w:rsidRPr="004221D6">
              <w:rPr>
                <w:rFonts w:ascii="Arial" w:eastAsia="Times New Roman" w:hAnsi="Arial" w:cs="Arial"/>
              </w:rPr>
              <w:t xml:space="preserve">w wysokości </w:t>
            </w:r>
          </w:p>
          <w:p w:rsidR="00F50B50" w:rsidRDefault="00BD0CBC" w:rsidP="00F50B50">
            <w:pPr>
              <w:spacing w:line="256" w:lineRule="auto"/>
              <w:ind w:right="-102"/>
              <w:rPr>
                <w:rFonts w:ascii="Arial" w:eastAsia="Times New Roman" w:hAnsi="Arial" w:cs="Arial"/>
              </w:rPr>
            </w:pPr>
            <w:r w:rsidRPr="00F50B50">
              <w:rPr>
                <w:rFonts w:ascii="Arial" w:eastAsia="Times New Roman" w:hAnsi="Arial" w:cs="Arial"/>
              </w:rPr>
              <w:t xml:space="preserve">- </w:t>
            </w:r>
            <w:r w:rsidRPr="00F50B50">
              <w:rPr>
                <w:rFonts w:ascii="Arial" w:eastAsia="Times New Roman" w:hAnsi="Arial" w:cs="Arial"/>
                <w:b/>
              </w:rPr>
              <w:t>do 63,63%</w:t>
            </w:r>
            <w:r w:rsidRPr="00F50B50">
              <w:rPr>
                <w:rFonts w:ascii="Arial" w:eastAsia="Times New Roman" w:hAnsi="Arial" w:cs="Arial"/>
              </w:rPr>
              <w:t xml:space="preserve"> kosztów kwalifikowalnych – w przypadku jednostki sektora finansów publicznych</w:t>
            </w:r>
            <w:r w:rsidR="00F50B50">
              <w:rPr>
                <w:rFonts w:ascii="Arial" w:eastAsia="Times New Roman" w:hAnsi="Arial" w:cs="Arial"/>
              </w:rPr>
              <w:t>.</w:t>
            </w:r>
          </w:p>
          <w:p w:rsidR="00930351" w:rsidRPr="005D2765" w:rsidRDefault="00BD0CBC" w:rsidP="00F50B50">
            <w:pPr>
              <w:spacing w:line="256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>
              <w:rPr>
                <w:rFonts w:ascii="Arial" w:eastAsia="Times New Roman" w:hAnsi="Arial" w:cs="Arial"/>
                <w:b/>
              </w:rPr>
              <w:t>do 95%</w:t>
            </w:r>
            <w:r>
              <w:rPr>
                <w:rFonts w:ascii="Arial" w:eastAsia="Times New Roman" w:hAnsi="Arial" w:cs="Arial"/>
              </w:rPr>
              <w:t xml:space="preserve"> kosztów kwalifikowanych </w:t>
            </w:r>
            <w:r w:rsidR="00D67891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67891">
              <w:rPr>
                <w:rFonts w:ascii="Arial" w:eastAsia="Times New Roman" w:hAnsi="Arial" w:cs="Arial"/>
              </w:rPr>
              <w:t xml:space="preserve">w </w:t>
            </w:r>
            <w:r>
              <w:rPr>
                <w:rFonts w:ascii="Arial" w:eastAsia="Times New Roman" w:hAnsi="Arial" w:cs="Arial"/>
              </w:rPr>
              <w:t>przypadku pozostałych podmiotów w tym organizacji pozarządowej z wyłączeniem podmiotu wykonującego działalność gospodarczą, do której stosuje się przepisy ustawy z dnia 2 lipca 2004 r. o swobodzie działalności gospodarczej.</w:t>
            </w:r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CE6B58" w:rsidRDefault="00CE6B58" w:rsidP="00CE6B58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CE6B58">
              <w:rPr>
                <w:rFonts w:ascii="Arial" w:eastAsia="Times New Roman" w:hAnsi="Arial" w:cs="Arial"/>
                <w:b/>
              </w:rPr>
              <w:t>zmocnienia kapitału społecznego, w tym przez podnoszenie wiedzy społeczności lokalne</w:t>
            </w:r>
            <w:r>
              <w:rPr>
                <w:rFonts w:ascii="Arial" w:eastAsia="Times New Roman" w:hAnsi="Arial" w:cs="Arial"/>
                <w:b/>
              </w:rPr>
              <w:t xml:space="preserve">j w zakresie ochrony środowiska </w:t>
            </w:r>
            <w:r w:rsidRPr="00CE6B58">
              <w:rPr>
                <w:rFonts w:ascii="Arial" w:eastAsia="Times New Roman" w:hAnsi="Arial" w:cs="Arial"/>
                <w:b/>
              </w:rPr>
              <w:t>i zmian klimatycznych, także z wykorzystaniem rozwiązań innowacyjnych;</w:t>
            </w:r>
          </w:p>
          <w:p w:rsidR="006B53D4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</w:rPr>
              <w:t>Odpowiadający zakresowi określonemu w §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2 ust. 1 pkt. </w:t>
            </w:r>
            <w:r w:rsidR="00CE6B58">
              <w:rPr>
                <w:rFonts w:ascii="Arial" w:eastAsia="Times New Roman" w:hAnsi="Arial" w:cs="Arial"/>
              </w:rPr>
              <w:t>1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</w:t>
            </w:r>
            <w:r w:rsidR="004221D6">
              <w:rPr>
                <w:rFonts w:ascii="Arial" w:eastAsia="Times New Roman" w:hAnsi="Arial" w:cs="Arial"/>
              </w:rPr>
              <w:t xml:space="preserve">ozporządzenia </w:t>
            </w:r>
            <w:proofErr w:type="spellStart"/>
            <w:r w:rsidR="004221D6">
              <w:rPr>
                <w:rFonts w:ascii="Arial" w:eastAsia="Times New Roman" w:hAnsi="Arial" w:cs="Arial"/>
              </w:rPr>
              <w:t>MRiRW</w:t>
            </w:r>
            <w:proofErr w:type="spellEnd"/>
            <w:r w:rsidR="004221D6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</w:rPr>
              <w:t xml:space="preserve">Zakres ten realizuje </w:t>
            </w:r>
            <w:r>
              <w:rPr>
                <w:rFonts w:ascii="Arial" w:eastAsia="Times New Roman" w:hAnsi="Arial" w:cs="Arial"/>
              </w:rPr>
              <w:t xml:space="preserve">Lokalną Strategię Rozwoju LGD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(LSR) </w:t>
            </w:r>
            <w:r w:rsidRPr="00930351">
              <w:rPr>
                <w:rFonts w:ascii="Arial" w:eastAsia="Times New Roman" w:hAnsi="Arial" w:cs="Arial"/>
              </w:rPr>
              <w:t xml:space="preserve">przez: </w:t>
            </w:r>
          </w:p>
          <w:p w:rsidR="006B53D4" w:rsidRPr="004221D6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6B53D4">
              <w:rPr>
                <w:rFonts w:ascii="Arial" w:eastAsia="Times New Roman" w:hAnsi="Arial" w:cs="Arial"/>
                <w:b/>
              </w:rPr>
              <w:t>Cel Ogólny 2. Zrównoważony rozwój oparty o zasoby regionu</w:t>
            </w:r>
          </w:p>
          <w:p w:rsidR="00C720AF" w:rsidRPr="00F50B50" w:rsidRDefault="00C720AF" w:rsidP="006B53D4">
            <w:pPr>
              <w:rPr>
                <w:rFonts w:ascii="Arial" w:eastAsia="Times New Roman" w:hAnsi="Arial" w:cs="Arial"/>
                <w:b/>
              </w:rPr>
            </w:pPr>
            <w:r w:rsidRPr="00C720AF">
              <w:rPr>
                <w:rFonts w:ascii="Arial" w:eastAsia="Times New Roman" w:hAnsi="Arial" w:cs="Arial"/>
                <w:b/>
              </w:rPr>
              <w:t xml:space="preserve">Cel szczegółowy 2.2 Wzmocnienie działań promocyjnych w zakresie walorów historycznych, </w:t>
            </w:r>
            <w:r w:rsidRPr="00F50B50">
              <w:rPr>
                <w:rFonts w:ascii="Arial" w:eastAsia="Times New Roman" w:hAnsi="Arial" w:cs="Arial"/>
                <w:b/>
              </w:rPr>
              <w:t>przyrodniczych i krajobrazowych oraz dziedzictwa kulturowego (w tym kulinarnego)</w:t>
            </w:r>
          </w:p>
          <w:p w:rsidR="009029B8" w:rsidRPr="009029B8" w:rsidRDefault="009029B8" w:rsidP="009029B8">
            <w:pPr>
              <w:rPr>
                <w:rFonts w:ascii="Arial" w:eastAsia="Times New Roman" w:hAnsi="Arial" w:cs="Arial"/>
                <w:b/>
              </w:rPr>
            </w:pPr>
            <w:r w:rsidRPr="009029B8">
              <w:rPr>
                <w:rFonts w:ascii="Arial" w:eastAsia="Times New Roman" w:hAnsi="Arial" w:cs="Arial"/>
                <w:b/>
              </w:rPr>
              <w:t>Przedsięwzięcie 2.2.3.</w:t>
            </w:r>
            <w:r w:rsidR="00C720AF" w:rsidRPr="009029B8">
              <w:rPr>
                <w:rFonts w:ascii="Arial" w:eastAsia="Times New Roman" w:hAnsi="Arial" w:cs="Arial"/>
                <w:b/>
              </w:rPr>
              <w:t xml:space="preserve">  </w:t>
            </w:r>
            <w:r w:rsidR="00F50B50">
              <w:rPr>
                <w:rFonts w:ascii="Arial" w:eastAsia="Times New Roman" w:hAnsi="Arial" w:cs="Arial"/>
                <w:b/>
                <w:color w:val="000000"/>
              </w:rPr>
              <w:t>Targi</w:t>
            </w:r>
            <w:r w:rsidRPr="00F50B50">
              <w:rPr>
                <w:rFonts w:ascii="Arial" w:eastAsia="Times New Roman" w:hAnsi="Arial" w:cs="Arial"/>
                <w:b/>
                <w:color w:val="000000"/>
              </w:rPr>
              <w:t xml:space="preserve"> Inicjatyw Lokalnych i Awangardowych </w:t>
            </w:r>
            <w:proofErr w:type="spellStart"/>
            <w:r w:rsidRPr="00F50B50">
              <w:rPr>
                <w:rFonts w:ascii="Arial" w:eastAsia="Times New Roman" w:hAnsi="Arial" w:cs="Arial"/>
                <w:b/>
                <w:color w:val="000000"/>
              </w:rPr>
              <w:t>TILiA</w:t>
            </w:r>
            <w:proofErr w:type="spellEnd"/>
            <w:r w:rsidRPr="00F50B50">
              <w:rPr>
                <w:rFonts w:ascii="Arial" w:eastAsia="Times New Roman" w:hAnsi="Arial" w:cs="Arial"/>
                <w:b/>
                <w:color w:val="000000"/>
              </w:rPr>
              <w:t xml:space="preserve"> jako cykl działań</w:t>
            </w:r>
            <w:r w:rsidRPr="009029B8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9029B8">
              <w:rPr>
                <w:rFonts w:ascii="Arial" w:eastAsia="Times New Roman" w:hAnsi="Arial" w:cs="Arial"/>
                <w:b/>
                <w:color w:val="000000"/>
              </w:rPr>
              <w:t>wzmacniających poczucie wspólnoty i przynależności do obszaru LGD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9029B8" w:rsidRDefault="009029B8" w:rsidP="009029B8">
            <w:pPr>
              <w:rPr>
                <w:rFonts w:ascii="Arial" w:eastAsia="Times New Roman" w:hAnsi="Arial" w:cs="Arial"/>
                <w:b/>
              </w:rPr>
            </w:pPr>
          </w:p>
          <w:p w:rsidR="009029B8" w:rsidRPr="005D2765" w:rsidRDefault="009029B8" w:rsidP="009029B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4221D6" w:rsidRPr="004221D6" w:rsidRDefault="00930351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="004221D6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930351" w:rsidRPr="00930351" w:rsidRDefault="00930351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>z załącznikiem</w:t>
            </w:r>
            <w:r w:rsidR="001753C2">
              <w:rPr>
                <w:rFonts w:ascii="Arial" w:eastAsia="Times New Roman" w:hAnsi="Arial" w:cs="Arial"/>
              </w:rPr>
              <w:t xml:space="preserve"> nr 1 </w:t>
            </w:r>
            <w:r w:rsidR="001753C2" w:rsidRPr="004221D6">
              <w:rPr>
                <w:rFonts w:ascii="Arial" w:eastAsia="Times New Roman" w:hAnsi="Arial" w:cs="Arial"/>
              </w:rPr>
              <w:t>do</w:t>
            </w:r>
            <w:r w:rsidR="001753C2">
              <w:rPr>
                <w:rFonts w:ascii="Arial" w:eastAsia="Times New Roman" w:hAnsi="Arial" w:cs="Arial"/>
              </w:rPr>
              <w:t xml:space="preserve"> niniejszego</w:t>
            </w:r>
            <w:r w:rsidRPr="004221D6">
              <w:rPr>
                <w:rFonts w:ascii="Arial" w:eastAsia="Times New Roman" w:hAnsi="Arial" w:cs="Arial"/>
              </w:rPr>
              <w:t xml:space="preserve"> Ogłoszenia </w:t>
            </w:r>
          </w:p>
          <w:p w:rsidR="004221D6" w:rsidRP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</w:t>
            </w:r>
            <w:r w:rsidR="004221D6" w:rsidRPr="004221D6">
              <w:rPr>
                <w:rFonts w:ascii="Arial" w:eastAsia="Times New Roman" w:hAnsi="Arial" w:cs="Arial"/>
                <w:b/>
              </w:rPr>
              <w:t xml:space="preserve"> minimum</w:t>
            </w:r>
            <w:r w:rsidRPr="004221D6">
              <w:rPr>
                <w:rFonts w:ascii="Arial" w:eastAsia="Times New Roman" w:hAnsi="Arial" w:cs="Arial"/>
                <w:b/>
              </w:rPr>
              <w:t xml:space="preserve"> 50%  maksymalnej  liczby  punktów</w:t>
            </w:r>
            <w:r w:rsidRPr="004221D6">
              <w:rPr>
                <w:rFonts w:ascii="Arial" w:eastAsia="Times New Roman" w:hAnsi="Arial" w:cs="Arial"/>
              </w:rPr>
              <w:t xml:space="preserve"> 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</w:rPr>
              <w:lastRenderedPageBreak/>
              <w:t xml:space="preserve">w ocenie  wg  Lokalnych kryteriów wyboru operacji </w:t>
            </w:r>
          </w:p>
          <w:p w:rsidR="00930351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233B5A" w:rsidRPr="000E529D" w:rsidRDefault="00233B5A" w:rsidP="00233B5A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0E529D">
              <w:rPr>
                <w:rFonts w:ascii="Arial" w:eastAsia="Times New Roman" w:hAnsi="Arial" w:cs="Arial"/>
                <w:b/>
              </w:rPr>
              <w:t>mieć</w:t>
            </w:r>
            <w:r w:rsidR="007B782E">
              <w:rPr>
                <w:rFonts w:ascii="Arial" w:eastAsia="Times New Roman" w:hAnsi="Arial" w:cs="Arial"/>
                <w:b/>
              </w:rPr>
              <w:t xml:space="preserve"> wnioskowaną kwotę wsparcia</w:t>
            </w:r>
            <w:r w:rsidRPr="000E529D">
              <w:rPr>
                <w:rFonts w:ascii="Arial" w:eastAsia="Times New Roman" w:hAnsi="Arial" w:cs="Arial"/>
                <w:b/>
              </w:rPr>
              <w:t xml:space="preserve"> </w:t>
            </w:r>
            <w:r w:rsidR="009029B8">
              <w:rPr>
                <w:rFonts w:ascii="Arial" w:eastAsia="Times New Roman" w:hAnsi="Arial" w:cs="Arial"/>
                <w:b/>
                <w:u w:val="single"/>
              </w:rPr>
              <w:t>nie wyższą niż 45</w:t>
            </w:r>
            <w:r w:rsidRPr="000E529D">
              <w:rPr>
                <w:rFonts w:ascii="Arial" w:eastAsia="Times New Roman" w:hAnsi="Arial" w:cs="Arial"/>
                <w:b/>
                <w:u w:val="single"/>
              </w:rPr>
              <w:t> 000 zł</w:t>
            </w:r>
            <w:r w:rsidR="000E529D" w:rsidRPr="000E529D">
              <w:rPr>
                <w:rFonts w:ascii="Arial" w:eastAsia="Times New Roman" w:hAnsi="Arial" w:cs="Arial"/>
                <w:b/>
              </w:rPr>
              <w:t>.</w:t>
            </w:r>
          </w:p>
          <w:p w:rsidR="004221D6" w:rsidRDefault="004221D6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E5568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Wnioski, które pozytywnie przejdą ocenę zostaną umieszczone na liście operacji wybranych do dofinansowania. O pozycji na liście decyduje liczba uzyskanych punktów. </w:t>
            </w:r>
            <w:r w:rsidR="00E55681" w:rsidRPr="00E55681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930351">
              <w:rPr>
                <w:rFonts w:ascii="Arial" w:eastAsia="Times New Roman" w:hAnsi="Arial" w:cs="Arial"/>
                <w:b/>
              </w:rPr>
              <w:t>100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Pr="00930351">
              <w:rPr>
                <w:rFonts w:ascii="Arial" w:eastAsia="Times New Roman" w:hAnsi="Arial" w:cs="Arial"/>
                <w:b/>
              </w:rPr>
              <w:t>50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930351" w:rsidRPr="005D2765" w:rsidRDefault="00930351" w:rsidP="00CB018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>Wniosek o przyznanie pomocy</w:t>
            </w:r>
            <w:r w:rsidRPr="005D2765">
              <w:rPr>
                <w:rFonts w:ascii="Arial" w:eastAsia="Times New Roman" w:hAnsi="Arial" w:cs="Arial"/>
              </w:rPr>
              <w:t xml:space="preserve"> na operacje w zakresie </w:t>
            </w:r>
            <w:r w:rsidR="00CB0187">
              <w:rPr>
                <w:rFonts w:ascii="Arial" w:eastAsia="Times New Roman" w:hAnsi="Arial" w:cs="Arial"/>
              </w:rPr>
              <w:t>w</w:t>
            </w:r>
            <w:r w:rsidR="00CB0187" w:rsidRPr="00CE6B58">
              <w:rPr>
                <w:rFonts w:ascii="Arial" w:eastAsia="Times New Roman" w:hAnsi="Arial" w:cs="Arial"/>
                <w:b/>
              </w:rPr>
              <w:t>zmocnienia kapitału społecznego, w tym przez podnoszenie wiedzy społeczności lokalne</w:t>
            </w:r>
            <w:r w:rsidR="00CB0187">
              <w:rPr>
                <w:rFonts w:ascii="Arial" w:eastAsia="Times New Roman" w:hAnsi="Arial" w:cs="Arial"/>
                <w:b/>
              </w:rPr>
              <w:t xml:space="preserve">j w zakresie ochrony środowiska </w:t>
            </w:r>
            <w:r w:rsidR="00CB0187" w:rsidRPr="00CE6B58">
              <w:rPr>
                <w:rFonts w:ascii="Arial" w:eastAsia="Times New Roman" w:hAnsi="Arial" w:cs="Arial"/>
                <w:b/>
              </w:rPr>
              <w:t>i zmian klimatycznych, także z wykorzystaniem rozwiązań innowacyjnych;</w:t>
            </w:r>
            <w:r w:rsidRPr="005D2765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930351" w:rsidRPr="005D2765" w:rsidRDefault="004221D6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="00930351" w:rsidRPr="005D2765">
              <w:rPr>
                <w:rFonts w:ascii="Arial" w:eastAsia="Times New Roman" w:hAnsi="Arial" w:cs="Arial"/>
              </w:rPr>
              <w:t xml:space="preserve">zgodnie z wzorem </w:t>
            </w:r>
            <w:r w:rsidRPr="005D2765">
              <w:rPr>
                <w:rFonts w:ascii="Arial" w:eastAsia="Times New Roman" w:hAnsi="Arial" w:cs="Arial"/>
              </w:rPr>
              <w:t>udostępnionym na stronie 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4221D6" w:rsidRPr="005D2765" w:rsidRDefault="00F50B50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22.500,00 € / 90.</w:t>
            </w:r>
            <w:r w:rsidR="00C720AF" w:rsidRPr="00C720AF">
              <w:rPr>
                <w:rFonts w:ascii="Arial" w:eastAsia="Times New Roman" w:hAnsi="Arial" w:cs="Arial"/>
                <w:b/>
                <w:sz w:val="21"/>
                <w:szCs w:val="21"/>
              </w:rPr>
              <w:t>000,00</w:t>
            </w:r>
            <w:r w:rsidR="00C720A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* (po kursie 4,00 zł/ 1 Euro).</w:t>
            </w:r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r w:rsidR="00145564">
              <w:rPr>
                <w:rFonts w:ascii="Arial" w:eastAsia="Times New Roman" w:hAnsi="Arial" w:cs="Arial"/>
              </w:rPr>
              <w:t>„</w:t>
            </w:r>
            <w:r w:rsidR="004221D6" w:rsidRPr="005D2765">
              <w:rPr>
                <w:rFonts w:ascii="Arial" w:eastAsia="Times New Roman" w:hAnsi="Arial" w:cs="Arial"/>
              </w:rPr>
              <w:t>Li</w:t>
            </w:r>
            <w:r w:rsidR="00E55681">
              <w:rPr>
                <w:rFonts w:ascii="Arial" w:eastAsia="Times New Roman" w:hAnsi="Arial" w:cs="Arial"/>
              </w:rPr>
              <w:t>d</w:t>
            </w:r>
            <w:r w:rsidR="004221D6" w:rsidRPr="005D2765">
              <w:rPr>
                <w:rFonts w:ascii="Arial" w:eastAsia="Times New Roman" w:hAnsi="Arial" w:cs="Arial"/>
              </w:rPr>
              <w:t>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="005D2765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5D2765">
              <w:rPr>
                <w:rFonts w:ascii="Arial" w:eastAsia="Times New Roman" w:hAnsi="Arial" w:cs="Arial"/>
              </w:rPr>
              <w:t xml:space="preserve">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</w:t>
            </w:r>
            <w:proofErr w:type="spellStart"/>
            <w:r w:rsidRPr="005D2765">
              <w:rPr>
                <w:rFonts w:ascii="Arial" w:eastAsia="Times New Roman" w:hAnsi="Arial" w:cs="Arial"/>
              </w:rPr>
              <w:t>ARiMR</w:t>
            </w:r>
            <w:proofErr w:type="spellEnd"/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4221D6" w:rsidRPr="005D2765" w:rsidRDefault="00C3104C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9" w:history="1">
              <w:r w:rsidR="00B347D8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B347D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Wniosek i dokumenty stanowiące załączniki powinny być podpisane w odpowiednich miejscach, znajdować się w skoroszycie, starannie ułożone wg </w:t>
            </w:r>
            <w:r w:rsidRPr="00930351">
              <w:rPr>
                <w:rFonts w:ascii="Arial" w:eastAsia="Times New Roman" w:hAnsi="Arial" w:cs="Arial"/>
              </w:rPr>
              <w:lastRenderedPageBreak/>
              <w:t>kolejności wymienionej we Wniosku o przyznanie pomocy, w części B.VII. 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0" w:history="1">
        <w:r w:rsidR="00CB018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B018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1" w:history="1">
        <w:r w:rsidR="0066590F" w:rsidRPr="00B7750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wnioski@liderpojezierza.pl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2"/>
      <w:footerReference w:type="default" r:id="rId13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4C" w:rsidRDefault="00C3104C">
      <w:pPr>
        <w:spacing w:after="0" w:line="240" w:lineRule="auto"/>
      </w:pPr>
      <w:r>
        <w:separator/>
      </w:r>
    </w:p>
  </w:endnote>
  <w:endnote w:type="continuationSeparator" w:id="0">
    <w:p w:rsidR="00C3104C" w:rsidRDefault="00C3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0730">
      <w:rPr>
        <w:noProof/>
      </w:rPr>
      <w:t>1</w:t>
    </w:r>
    <w:r>
      <w:fldChar w:fldCharType="end"/>
    </w:r>
  </w:p>
  <w:p w:rsidR="00720568" w:rsidRDefault="00C31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4C" w:rsidRDefault="00C3104C">
      <w:pPr>
        <w:spacing w:after="0" w:line="240" w:lineRule="auto"/>
      </w:pPr>
      <w:r>
        <w:separator/>
      </w:r>
    </w:p>
  </w:footnote>
  <w:footnote w:type="continuationSeparator" w:id="0">
    <w:p w:rsidR="00C3104C" w:rsidRDefault="00C3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5C26"/>
    <w:multiLevelType w:val="hybridMultilevel"/>
    <w:tmpl w:val="438E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2395A"/>
    <w:rsid w:val="000255FB"/>
    <w:rsid w:val="000307EA"/>
    <w:rsid w:val="00063801"/>
    <w:rsid w:val="000E529D"/>
    <w:rsid w:val="00145564"/>
    <w:rsid w:val="001753C2"/>
    <w:rsid w:val="001C4EB3"/>
    <w:rsid w:val="001D5408"/>
    <w:rsid w:val="00233B5A"/>
    <w:rsid w:val="00255BD0"/>
    <w:rsid w:val="00265095"/>
    <w:rsid w:val="00284C0E"/>
    <w:rsid w:val="002A5D08"/>
    <w:rsid w:val="002D6C61"/>
    <w:rsid w:val="002E0F5C"/>
    <w:rsid w:val="002F69A2"/>
    <w:rsid w:val="002F7C97"/>
    <w:rsid w:val="00333FFA"/>
    <w:rsid w:val="0033694B"/>
    <w:rsid w:val="003B0E81"/>
    <w:rsid w:val="003D0F33"/>
    <w:rsid w:val="003D2014"/>
    <w:rsid w:val="003F69F6"/>
    <w:rsid w:val="004221D6"/>
    <w:rsid w:val="0046440E"/>
    <w:rsid w:val="00516541"/>
    <w:rsid w:val="00580DF3"/>
    <w:rsid w:val="005B0382"/>
    <w:rsid w:val="005D2765"/>
    <w:rsid w:val="00640730"/>
    <w:rsid w:val="0066590F"/>
    <w:rsid w:val="006B53D4"/>
    <w:rsid w:val="00703899"/>
    <w:rsid w:val="007248C2"/>
    <w:rsid w:val="007B782E"/>
    <w:rsid w:val="007F30A7"/>
    <w:rsid w:val="00886C60"/>
    <w:rsid w:val="009029B8"/>
    <w:rsid w:val="00930351"/>
    <w:rsid w:val="009C66F6"/>
    <w:rsid w:val="009F0537"/>
    <w:rsid w:val="00AA3634"/>
    <w:rsid w:val="00B347D8"/>
    <w:rsid w:val="00BC6219"/>
    <w:rsid w:val="00BD0CBC"/>
    <w:rsid w:val="00C3104C"/>
    <w:rsid w:val="00C720AF"/>
    <w:rsid w:val="00CB0187"/>
    <w:rsid w:val="00CE6B58"/>
    <w:rsid w:val="00D40B64"/>
    <w:rsid w:val="00D67891"/>
    <w:rsid w:val="00D85DBF"/>
    <w:rsid w:val="00DE3C2F"/>
    <w:rsid w:val="00DE715E"/>
    <w:rsid w:val="00E54162"/>
    <w:rsid w:val="00E549EF"/>
    <w:rsid w:val="00E55681"/>
    <w:rsid w:val="00E67FA1"/>
    <w:rsid w:val="00EB7492"/>
    <w:rsid w:val="00ED3379"/>
    <w:rsid w:val="00EE175E"/>
    <w:rsid w:val="00F50B50"/>
    <w:rsid w:val="00FB4D45"/>
    <w:rsid w:val="00FB63A2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F50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F50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nioski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4</cp:revision>
  <cp:lastPrinted>2020-02-20T10:04:00Z</cp:lastPrinted>
  <dcterms:created xsi:type="dcterms:W3CDTF">2022-03-11T10:29:00Z</dcterms:created>
  <dcterms:modified xsi:type="dcterms:W3CDTF">2022-03-11T10:44:00Z</dcterms:modified>
</cp:coreProperties>
</file>